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063" w:rsidRDefault="00397754">
      <w:pPr>
        <w:jc w:val="distribute"/>
        <w:rPr>
          <w:b/>
          <w:color w:val="FF0000"/>
          <w:w w:val="50"/>
          <w:sz w:val="110"/>
          <w:szCs w:val="110"/>
          <w:u w:val="single"/>
        </w:rPr>
      </w:pPr>
      <w:r>
        <w:rPr>
          <w:rFonts w:hint="eastAsia"/>
          <w:b/>
          <w:color w:val="FF0000"/>
          <w:w w:val="50"/>
          <w:sz w:val="110"/>
          <w:szCs w:val="110"/>
          <w:u w:val="single"/>
        </w:rPr>
        <w:t>四川文化艺术学院继续教育学院</w:t>
      </w:r>
    </w:p>
    <w:p w:rsidR="003A4063" w:rsidRDefault="003A4063">
      <w:pPr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36"/>
          <w:szCs w:val="36"/>
          <w:shd w:val="clear" w:color="auto" w:fill="FFFFFF"/>
        </w:rPr>
      </w:pPr>
    </w:p>
    <w:p w:rsidR="0022531B" w:rsidRDefault="00397754">
      <w:pPr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36"/>
          <w:szCs w:val="36"/>
          <w:shd w:val="clear" w:color="auto" w:fill="FFFFFF"/>
        </w:rPr>
        <w:t>关于公布四川文化艺术学院成人高等教育校外合作</w:t>
      </w:r>
    </w:p>
    <w:p w:rsidR="003A4063" w:rsidRDefault="00397754">
      <w:pPr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36"/>
          <w:szCs w:val="36"/>
          <w:shd w:val="clear" w:color="auto" w:fill="FFFFFF"/>
        </w:rPr>
        <w:t>办学单位规范办学专项检查结果的通知</w:t>
      </w:r>
    </w:p>
    <w:p w:rsidR="003A4063" w:rsidRDefault="003A4063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</w:p>
    <w:p w:rsidR="003A4063" w:rsidRDefault="00397754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各校外教学点：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为贯彻落实各级教育行政主管部门相关要求，进一步规范我校成人高等教育校外合作办学单位的办学行为，确保正常的办学秩序和办学质量，推进四川文化艺术学院成人高等教育健康、稳定、可持续发展，学院于2022年6月根据《关于开展2022年成人高等教育校外合作办学单位规范办学专项检查工作的通知》有关安排，启动对我校成人高等教育校外合作办学单位规范办学专项检查工作。受疫情影响，该项工作延缓，目前全部结束。现就有关自查、实地抽查和检查结果通知如下：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一、自查情况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所有校外合作办学单位均能按照学院文件要求进行认真清理、自查，如实填写《四川文化艺术学院成人高等教育 **站点规范办学自查表》，撰写《四川文化艺术学院成人高等教育校外 **站点自查综合评估报告》，并按时将相关材料报送我院。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   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二、实地检查情况</w:t>
      </w:r>
    </w:p>
    <w:p w:rsidR="003A4063" w:rsidRDefault="00397754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</w:t>
      </w:r>
      <w:r w:rsidR="00715392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2022年7月至2022年9月，我院组成规范办学专项检查工作组，对校外教学点进行了随机抽查。</w:t>
      </w:r>
    </w:p>
    <w:p w:rsidR="00403CEF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</w:t>
      </w:r>
    </w:p>
    <w:p w:rsidR="00403CEF" w:rsidRDefault="00403CEF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</w:pPr>
    </w:p>
    <w:p w:rsidR="003A4063" w:rsidRDefault="00403CEF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lastRenderedPageBreak/>
        <w:t xml:space="preserve">    </w:t>
      </w:r>
      <w:r w:rsidR="00715392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三、检查结果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   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抽查工作结束后，学院结合各校外合作办学单位自查评估报告、平时工作及抽查情况等进行综合评估，现将检查结果公布如下：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   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1.成人高等教育合作办单位</w:t>
      </w:r>
      <w:r w:rsidR="00577B6B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（站点）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9个（详见附件1）。</w:t>
      </w:r>
    </w:p>
    <w:p w:rsidR="003A4063" w:rsidRDefault="00397754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</w:t>
      </w:r>
      <w:r w:rsidR="00715392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2. 2022年清理</w:t>
      </w:r>
      <w:r w:rsidR="00577B6B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合作单位（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站点</w:t>
      </w:r>
      <w:r w:rsidR="00577B6B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5个（详见附件2）。</w:t>
      </w:r>
    </w:p>
    <w:p w:rsidR="003A4063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    </w:t>
      </w:r>
      <w:r w:rsidR="00397754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特此通知</w:t>
      </w:r>
    </w:p>
    <w:p w:rsidR="00715392" w:rsidRDefault="00397754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</w:t>
      </w:r>
    </w:p>
    <w:p w:rsidR="00715392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715392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6976B8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 </w:t>
      </w:r>
    </w:p>
    <w:p w:rsidR="00715392" w:rsidRDefault="006976B8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   </w:t>
      </w:r>
      <w:r w:rsidR="00715392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附件1</w:t>
      </w:r>
      <w:r w:rsidR="00D72992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：成人高等教育合作</w:t>
      </w:r>
      <w:r w:rsidR="00715392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单位</w:t>
      </w:r>
      <w:r w:rsidR="00931F78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（站点）</w:t>
      </w:r>
    </w:p>
    <w:p w:rsidR="003A4063" w:rsidRPr="007534A0" w:rsidRDefault="00715392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 </w:t>
      </w:r>
      <w:r w:rsidR="006976B8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附件2：</w:t>
      </w:r>
      <w:r w:rsidR="004923CA" w:rsidRPr="004923CA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2022年成人高等教育清理合作单位（站点）</w:t>
      </w:r>
    </w:p>
    <w:p w:rsidR="003A4063" w:rsidRDefault="00397754" w:rsidP="007534A0">
      <w:pPr>
        <w:pStyle w:val="a5"/>
        <w:widowControl/>
        <w:shd w:val="clear" w:color="auto" w:fill="FFFFFF"/>
        <w:spacing w:beforeAutospacing="0" w:afterAutospacing="0" w:line="520" w:lineRule="exac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                              </w:t>
      </w:r>
    </w:p>
    <w:p w:rsidR="003A4063" w:rsidRPr="00715392" w:rsidRDefault="003019D8" w:rsidP="007534A0">
      <w:pPr>
        <w:spacing w:line="520" w:lineRule="exac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3640455</wp:posOffset>
            </wp:positionH>
            <wp:positionV relativeFrom="paragraph">
              <wp:posOffset>317500</wp:posOffset>
            </wp:positionV>
            <wp:extent cx="1348740" cy="1348740"/>
            <wp:effectExtent l="19050" t="0" r="3810" b="0"/>
            <wp:wrapNone/>
            <wp:docPr id="3" name="图片 1" descr="D:\Backup\Documents\Tencent Files\466186199\Image\C2C\@S7G0{YPFB}30%M66~$Z@S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ckup\Documents\Tencent Files\466186199\Image\C2C\@S7G0{YPFB}30%M66~$Z@S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34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4063" w:rsidRPr="004C0D4B" w:rsidRDefault="003A4063" w:rsidP="007534A0">
      <w:pPr>
        <w:spacing w:line="520" w:lineRule="exact"/>
        <w:rPr>
          <w:rFonts w:ascii="仿宋" w:eastAsia="仿宋" w:hAnsi="仿宋"/>
          <w:sz w:val="28"/>
          <w:szCs w:val="28"/>
        </w:rPr>
      </w:pPr>
    </w:p>
    <w:p w:rsidR="003A4063" w:rsidRPr="004C0D4B" w:rsidRDefault="00397754" w:rsidP="007534A0">
      <w:pPr>
        <w:spacing w:line="520" w:lineRule="exact"/>
        <w:rPr>
          <w:rFonts w:ascii="仿宋" w:eastAsia="仿宋" w:hAnsi="仿宋"/>
          <w:sz w:val="28"/>
          <w:szCs w:val="28"/>
        </w:rPr>
      </w:pPr>
      <w:r w:rsidRPr="004C0D4B">
        <w:rPr>
          <w:rFonts w:eastAsia="仿宋" w:hint="eastAsia"/>
          <w:sz w:val="28"/>
          <w:szCs w:val="28"/>
        </w:rPr>
        <w:t>        </w:t>
      </w:r>
      <w:r w:rsidR="00715392" w:rsidRPr="004C0D4B">
        <w:rPr>
          <w:rFonts w:ascii="仿宋" w:eastAsia="仿宋" w:hAnsi="仿宋" w:hint="eastAsia"/>
          <w:sz w:val="28"/>
          <w:szCs w:val="28"/>
        </w:rPr>
        <w:t xml:space="preserve">                   </w:t>
      </w:r>
      <w:r w:rsidR="007534A0">
        <w:rPr>
          <w:rFonts w:ascii="仿宋" w:eastAsia="仿宋" w:hAnsi="仿宋" w:hint="eastAsia"/>
          <w:sz w:val="28"/>
          <w:szCs w:val="28"/>
        </w:rPr>
        <w:t xml:space="preserve">          </w:t>
      </w:r>
      <w:r w:rsidRPr="004C0D4B">
        <w:rPr>
          <w:rFonts w:ascii="仿宋" w:eastAsia="仿宋" w:hAnsi="仿宋" w:hint="eastAsia"/>
          <w:sz w:val="28"/>
          <w:szCs w:val="28"/>
        </w:rPr>
        <w:t>四川文化艺术</w:t>
      </w:r>
      <w:r w:rsidR="006976B8" w:rsidRPr="004C0D4B">
        <w:rPr>
          <w:rFonts w:ascii="仿宋" w:eastAsia="仿宋" w:hAnsi="仿宋" w:hint="eastAsia"/>
          <w:sz w:val="28"/>
          <w:szCs w:val="28"/>
        </w:rPr>
        <w:t>学院继续教育学院</w:t>
      </w:r>
    </w:p>
    <w:p w:rsidR="003019D8" w:rsidRDefault="00715392" w:rsidP="007534A0">
      <w:pPr>
        <w:spacing w:line="520" w:lineRule="exact"/>
        <w:rPr>
          <w:rFonts w:ascii="仿宋" w:eastAsia="仿宋" w:hAnsi="仿宋"/>
          <w:sz w:val="28"/>
          <w:szCs w:val="28"/>
        </w:rPr>
      </w:pPr>
      <w:r w:rsidRPr="004C0D4B">
        <w:rPr>
          <w:rFonts w:ascii="仿宋" w:eastAsia="仿宋" w:hAnsi="仿宋" w:hint="eastAsia"/>
          <w:sz w:val="28"/>
          <w:szCs w:val="28"/>
        </w:rPr>
        <w:t xml:space="preserve">                             </w:t>
      </w:r>
      <w:r w:rsidR="006976B8" w:rsidRPr="004C0D4B">
        <w:rPr>
          <w:rFonts w:ascii="仿宋" w:eastAsia="仿宋" w:hAnsi="仿宋" w:hint="eastAsia"/>
          <w:sz w:val="28"/>
          <w:szCs w:val="28"/>
        </w:rPr>
        <w:t xml:space="preserve">             </w:t>
      </w:r>
    </w:p>
    <w:p w:rsidR="00715392" w:rsidRPr="004C0D4B" w:rsidRDefault="003019D8" w:rsidP="007534A0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7534A0">
        <w:rPr>
          <w:rFonts w:ascii="仿宋" w:eastAsia="仿宋" w:hAnsi="仿宋" w:hint="eastAsia"/>
          <w:sz w:val="28"/>
          <w:szCs w:val="28"/>
        </w:rPr>
        <w:t xml:space="preserve">                              </w:t>
      </w:r>
      <w:r w:rsidR="00397754" w:rsidRPr="004C0D4B">
        <w:rPr>
          <w:rFonts w:ascii="仿宋" w:eastAsia="仿宋" w:hAnsi="仿宋" w:hint="eastAsia"/>
          <w:sz w:val="28"/>
          <w:szCs w:val="28"/>
        </w:rPr>
        <w:t xml:space="preserve">2022年11月2日 </w:t>
      </w:r>
    </w:p>
    <w:p w:rsidR="003A4063" w:rsidRDefault="003A4063">
      <w:pPr>
        <w:rPr>
          <w:rFonts w:ascii="汉仪书宋二简" w:eastAsia="汉仪书宋二简" w:hAnsi="汉仪书宋二简" w:cs="汉仪书宋二简"/>
          <w:b/>
          <w:bCs/>
          <w:color w:val="04689F"/>
          <w:sz w:val="28"/>
          <w:szCs w:val="28"/>
          <w:shd w:val="clear" w:color="auto" w:fill="FFFFFF"/>
        </w:rPr>
      </w:pPr>
    </w:p>
    <w:p w:rsidR="003A4063" w:rsidRDefault="003A4063">
      <w:pPr>
        <w:pStyle w:val="a5"/>
        <w:widowControl/>
        <w:shd w:val="clear" w:color="auto" w:fill="FFFFFF"/>
        <w:spacing w:beforeAutospacing="0" w:afterAutospacing="0" w:line="378" w:lineRule="atLeas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715392" w:rsidRDefault="00715392">
      <w:pPr>
        <w:pStyle w:val="a5"/>
        <w:widowControl/>
        <w:shd w:val="clear" w:color="auto" w:fill="FFFFFF"/>
        <w:spacing w:beforeAutospacing="0" w:afterAutospacing="0" w:line="378" w:lineRule="atLeas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715392" w:rsidRDefault="00715392">
      <w:pPr>
        <w:pStyle w:val="a5"/>
        <w:widowControl/>
        <w:shd w:val="clear" w:color="auto" w:fill="FFFFFF"/>
        <w:spacing w:beforeAutospacing="0" w:afterAutospacing="0" w:line="378" w:lineRule="atLeas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715392" w:rsidRDefault="00715392">
      <w:pPr>
        <w:pStyle w:val="a5"/>
        <w:widowControl/>
        <w:shd w:val="clear" w:color="auto" w:fill="FFFFFF"/>
        <w:spacing w:beforeAutospacing="0" w:afterAutospacing="0" w:line="378" w:lineRule="atLeas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8D643B" w:rsidRDefault="008D643B">
      <w:pPr>
        <w:pStyle w:val="a5"/>
        <w:widowControl/>
        <w:shd w:val="clear" w:color="auto" w:fill="FFFFFF"/>
        <w:spacing w:beforeAutospacing="0" w:afterAutospacing="0" w:line="378" w:lineRule="atLeas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tbl>
      <w:tblPr>
        <w:tblpPr w:leftFromText="180" w:rightFromText="180" w:vertAnchor="text" w:horzAnchor="page" w:tblpX="1665" w:tblpY="368"/>
        <w:tblW w:w="10031" w:type="dxa"/>
        <w:tblLayout w:type="fixed"/>
        <w:tblLook w:val="04A0"/>
      </w:tblPr>
      <w:tblGrid>
        <w:gridCol w:w="10031"/>
      </w:tblGrid>
      <w:tr w:rsidR="003A4063">
        <w:trPr>
          <w:trHeight w:val="426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4063" w:rsidRDefault="00397754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lastRenderedPageBreak/>
              <w:t>附件1：</w:t>
            </w:r>
          </w:p>
        </w:tc>
      </w:tr>
    </w:tbl>
    <w:tbl>
      <w:tblPr>
        <w:tblpPr w:leftFromText="180" w:rightFromText="180" w:vertAnchor="text" w:horzAnchor="page" w:tblpX="771" w:tblpY="459"/>
        <w:tblOverlap w:val="never"/>
        <w:tblW w:w="13030" w:type="dxa"/>
        <w:tblLayout w:type="fixed"/>
        <w:tblLook w:val="04A0"/>
      </w:tblPr>
      <w:tblGrid>
        <w:gridCol w:w="617"/>
        <w:gridCol w:w="1717"/>
        <w:gridCol w:w="2730"/>
        <w:gridCol w:w="1767"/>
        <w:gridCol w:w="1716"/>
        <w:gridCol w:w="1943"/>
        <w:gridCol w:w="2540"/>
      </w:tblGrid>
      <w:tr w:rsidR="003A4063" w:rsidTr="000C5464">
        <w:trPr>
          <w:trHeight w:val="461"/>
        </w:trPr>
        <w:tc>
          <w:tcPr>
            <w:tcW w:w="130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4063" w:rsidRDefault="002F548F" w:rsidP="002F548F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</w:t>
            </w:r>
            <w:r w:rsidR="00282A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="003977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成人高等教育合作单位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（站点）</w:t>
            </w:r>
          </w:p>
        </w:tc>
      </w:tr>
      <w:tr w:rsidR="003A4063" w:rsidTr="000C5464">
        <w:trPr>
          <w:gridAfter w:val="1"/>
          <w:wAfter w:w="2540" w:type="dxa"/>
          <w:trHeight w:val="761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合作单位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负责姓名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签合同日期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咨询电话</w:t>
            </w:r>
          </w:p>
        </w:tc>
      </w:tr>
      <w:tr w:rsidR="003A4063" w:rsidTr="000C5464">
        <w:trPr>
          <w:gridAfter w:val="1"/>
          <w:wAfter w:w="2540" w:type="dxa"/>
          <w:trHeight w:val="1518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绵阳涪城区时代教育培训学校（老协议）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绵阳市普明南路东段95号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罗春华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2017.12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2019.5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15181674555</w:t>
            </w:r>
          </w:p>
        </w:tc>
      </w:tr>
      <w:tr w:rsidR="003A4063" w:rsidTr="000C5464">
        <w:trPr>
          <w:gridAfter w:val="1"/>
          <w:wAfter w:w="2540" w:type="dxa"/>
          <w:trHeight w:val="92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绵阳邦德教育投资有限公司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绵阳市涪城区临园路东段49号时代大厦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罗  聪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5464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2018.6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2021.12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13281361111</w:t>
            </w:r>
          </w:p>
        </w:tc>
      </w:tr>
      <w:tr w:rsidR="003A4063" w:rsidTr="000C5464">
        <w:trPr>
          <w:gridAfter w:val="1"/>
          <w:wAfter w:w="2540" w:type="dxa"/>
          <w:trHeight w:val="92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成都华中职业技能培训学校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成都市龙泉驿区建材路506号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  林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0C546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2018.11月</w:t>
            </w:r>
          </w:p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2019.12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13195658777</w:t>
            </w:r>
          </w:p>
        </w:tc>
      </w:tr>
      <w:tr w:rsidR="003A4063" w:rsidTr="000C5464">
        <w:trPr>
          <w:gridAfter w:val="1"/>
          <w:wAfter w:w="2540" w:type="dxa"/>
          <w:trHeight w:val="1221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绵阳新世纪特长教育培训学校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绵阳市高新区街道办普明寺前街83号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徐茂军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2019.7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13699600950</w:t>
            </w:r>
          </w:p>
        </w:tc>
      </w:tr>
      <w:tr w:rsidR="003A4063" w:rsidTr="000C5464">
        <w:trPr>
          <w:gridAfter w:val="1"/>
          <w:wAfter w:w="2540" w:type="dxa"/>
          <w:trHeight w:val="1239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大邑县忠昱职业技能培训学校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大邑县晋原镇锦屏大道11号青年（学生）创业园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李晓晨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2020.9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18328414092</w:t>
            </w:r>
          </w:p>
        </w:tc>
      </w:tr>
      <w:tr w:rsidR="003A4063" w:rsidTr="000C5464">
        <w:trPr>
          <w:gridAfter w:val="1"/>
          <w:wAfter w:w="2540" w:type="dxa"/>
          <w:trHeight w:val="1518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成都市龙泉驿区青学盛世教育培训学校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成都市龙泉驿区柏合街道柏学北路108号附224-228号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黄志亮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2021.8</w:t>
            </w:r>
            <w:r w:rsidR="000C546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13717085588</w:t>
            </w:r>
          </w:p>
        </w:tc>
      </w:tr>
      <w:tr w:rsidR="003A4063" w:rsidTr="000C5464">
        <w:trPr>
          <w:gridAfter w:val="1"/>
          <w:wAfter w:w="2540" w:type="dxa"/>
          <w:trHeight w:val="1221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成都市华启职业技能培训学校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成都市金牛区一环路西三段29号文化路附1号3楼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李小燕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2021.9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13571688721</w:t>
            </w:r>
          </w:p>
        </w:tc>
      </w:tr>
      <w:tr w:rsidR="003A4063" w:rsidTr="000C5464">
        <w:trPr>
          <w:gridAfter w:val="1"/>
          <w:wAfter w:w="2540" w:type="dxa"/>
          <w:trHeight w:val="1518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绵阳经开区汉鼎文化高等教育培训学校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绵阳市经开区文武西路469号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杨晓彬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2021.7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18608086878</w:t>
            </w:r>
          </w:p>
        </w:tc>
      </w:tr>
      <w:tr w:rsidR="003A4063" w:rsidTr="000C5464">
        <w:trPr>
          <w:gridAfter w:val="1"/>
          <w:wAfter w:w="2540" w:type="dxa"/>
          <w:trHeight w:val="95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四川德倍教育公司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绵阳市涪城区机场东路83号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王  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浩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2021.12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 w:rsidP="000C5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18665710887</w:t>
            </w:r>
          </w:p>
        </w:tc>
      </w:tr>
    </w:tbl>
    <w:p w:rsidR="003A4063" w:rsidRDefault="003A4063">
      <w:pPr>
        <w:spacing w:line="560" w:lineRule="exact"/>
        <w:ind w:right="385"/>
        <w:rPr>
          <w:rFonts w:asciiTheme="minorEastAsia" w:eastAsia="宋体" w:hAnsiTheme="minorEastAsia" w:cs="仿宋"/>
          <w:sz w:val="28"/>
          <w:szCs w:val="28"/>
        </w:rPr>
      </w:pPr>
    </w:p>
    <w:p w:rsidR="003A4063" w:rsidRDefault="003A4063">
      <w:pPr>
        <w:spacing w:line="560" w:lineRule="exact"/>
        <w:ind w:right="385"/>
        <w:rPr>
          <w:rFonts w:asciiTheme="minorEastAsia" w:eastAsia="宋体" w:hAnsiTheme="minorEastAsia" w:cs="仿宋" w:hint="eastAsia"/>
          <w:sz w:val="28"/>
          <w:szCs w:val="28"/>
        </w:rPr>
      </w:pPr>
    </w:p>
    <w:tbl>
      <w:tblPr>
        <w:tblW w:w="11080" w:type="dxa"/>
        <w:tblInd w:w="-994" w:type="dxa"/>
        <w:tblLayout w:type="fixed"/>
        <w:tblLook w:val="04A0"/>
      </w:tblPr>
      <w:tblGrid>
        <w:gridCol w:w="575"/>
        <w:gridCol w:w="1783"/>
        <w:gridCol w:w="2665"/>
        <w:gridCol w:w="1466"/>
        <w:gridCol w:w="1843"/>
        <w:gridCol w:w="2126"/>
        <w:gridCol w:w="622"/>
      </w:tblGrid>
      <w:tr w:rsidR="003A4063">
        <w:trPr>
          <w:trHeight w:val="1269"/>
        </w:trPr>
        <w:tc>
          <w:tcPr>
            <w:tcW w:w="110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附件2：</w:t>
            </w:r>
          </w:p>
          <w:p w:rsidR="003A4063" w:rsidRDefault="00397754" w:rsidP="00781CD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2022年</w:t>
            </w:r>
            <w:r w:rsidR="00D7299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成人高等教育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清理</w:t>
            </w:r>
            <w:r w:rsidR="00781C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合作单位（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站点</w:t>
            </w:r>
            <w:r w:rsidR="00781C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3A4063" w:rsidTr="00E70815">
        <w:trPr>
          <w:gridAfter w:val="1"/>
          <w:wAfter w:w="622" w:type="dxa"/>
          <w:trHeight w:val="64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合作单位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负责姓名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Pr="00E70815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签合同日期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咨询电话</w:t>
            </w:r>
          </w:p>
        </w:tc>
      </w:tr>
      <w:tr w:rsidR="003A4063" w:rsidTr="00E70815">
        <w:trPr>
          <w:gridAfter w:val="1"/>
          <w:wAfter w:w="622" w:type="dxa"/>
          <w:trHeight w:val="910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广元长江职业培训学校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广元市文化路158号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蹇友东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2018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1D3B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13883781282 </w:t>
            </w:r>
          </w:p>
          <w:p w:rsidR="003A4063" w:rsidRPr="00B71D3B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13808128708</w:t>
            </w:r>
          </w:p>
        </w:tc>
      </w:tr>
      <w:tr w:rsidR="003A4063" w:rsidTr="00E70815">
        <w:trPr>
          <w:gridAfter w:val="1"/>
          <w:wAfter w:w="622" w:type="dxa"/>
          <w:trHeight w:val="64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成都金堂四川可以居文化传媒有限公司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成都市金堂县学府大道279号13幢附16号204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万青松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2019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18982221911</w:t>
            </w:r>
          </w:p>
        </w:tc>
      </w:tr>
      <w:tr w:rsidR="003A4063" w:rsidTr="00E70815">
        <w:trPr>
          <w:gridAfter w:val="1"/>
          <w:wAfter w:w="622" w:type="dxa"/>
          <w:trHeight w:val="888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成都现代经济管理职业技能培训学校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成都市龙泉驿区建材路506号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韩利顺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2019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13086666072</w:t>
            </w:r>
          </w:p>
        </w:tc>
      </w:tr>
      <w:tr w:rsidR="003A4063" w:rsidTr="00E70815">
        <w:trPr>
          <w:gridAfter w:val="1"/>
          <w:wAfter w:w="622" w:type="dxa"/>
          <w:trHeight w:val="64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成都新华科技学院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成都市青羊区一环路西一段 155 号省社科院一号楼二层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杨国建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2019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15928199067</w:t>
            </w:r>
          </w:p>
        </w:tc>
      </w:tr>
      <w:tr w:rsidR="003A4063" w:rsidTr="00E70815">
        <w:trPr>
          <w:gridAfter w:val="1"/>
          <w:wAfter w:w="622" w:type="dxa"/>
          <w:trHeight w:val="972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阆中市金凤凰教育培训有限公司中央天街培训学校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阆中市七里新区华胥路236号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2020</w:t>
            </w:r>
            <w:r w:rsidR="00B71D3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4063" w:rsidRDefault="003977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18030925051</w:t>
            </w:r>
          </w:p>
        </w:tc>
      </w:tr>
    </w:tbl>
    <w:p w:rsidR="003A4063" w:rsidRDefault="003A4063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</w:p>
    <w:p w:rsidR="003A4063" w:rsidRDefault="003A4063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</w:p>
    <w:sectPr w:rsidR="003A4063" w:rsidSect="007534A0">
      <w:foot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8C8" w:rsidRDefault="005D58C8" w:rsidP="00D72992">
      <w:r>
        <w:separator/>
      </w:r>
    </w:p>
  </w:endnote>
  <w:endnote w:type="continuationSeparator" w:id="1">
    <w:p w:rsidR="005D58C8" w:rsidRDefault="005D58C8" w:rsidP="00D729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C55868A-A085-4BC7-979A-1EABCDF8DA5D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Bold r:id="rId2" w:subsetted="1" w:fontKey="{095DC720-57B4-4EC6-9772-92901B3B52D6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  <w:embedRegular r:id="rId3" w:subsetted="1" w:fontKey="{C749E5AB-B6B3-4C62-A9AB-6B61842512A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0F41AC8-A8BC-4535-8B9A-B505EC759D78}"/>
  </w:font>
  <w:font w:name="汉仪书宋二简">
    <w:altName w:val="方正粗黑宋简体"/>
    <w:charset w:val="86"/>
    <w:family w:val="auto"/>
    <w:pitch w:val="default"/>
    <w:sig w:usb0="00000001" w:usb1="080E0800" w:usb2="00000002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18851"/>
      <w:docPartObj>
        <w:docPartGallery w:val="Page Numbers (Bottom of Page)"/>
        <w:docPartUnique/>
      </w:docPartObj>
    </w:sdtPr>
    <w:sdtContent>
      <w:p w:rsidR="00D72992" w:rsidRDefault="00A50000">
        <w:pPr>
          <w:pStyle w:val="a3"/>
          <w:jc w:val="center"/>
        </w:pPr>
        <w:fldSimple w:instr=" PAGE   \* MERGEFORMAT ">
          <w:r w:rsidR="00577B6B" w:rsidRPr="00577B6B">
            <w:rPr>
              <w:noProof/>
              <w:lang w:val="zh-CN"/>
            </w:rPr>
            <w:t>2</w:t>
          </w:r>
        </w:fldSimple>
      </w:p>
    </w:sdtContent>
  </w:sdt>
  <w:p w:rsidR="00D72992" w:rsidRDefault="00D7299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8C8" w:rsidRDefault="005D58C8" w:rsidP="00D72992">
      <w:r>
        <w:separator/>
      </w:r>
    </w:p>
  </w:footnote>
  <w:footnote w:type="continuationSeparator" w:id="1">
    <w:p w:rsidR="005D58C8" w:rsidRDefault="005D58C8" w:rsidP="00D729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JlODhlNzRhNGE2MmMxMWIxOWYwZmU5YjExMjg3NTMifQ=="/>
  </w:docVars>
  <w:rsids>
    <w:rsidRoot w:val="10766A5D"/>
    <w:rsid w:val="000C5464"/>
    <w:rsid w:val="0022531B"/>
    <w:rsid w:val="00282A78"/>
    <w:rsid w:val="002F548F"/>
    <w:rsid w:val="003019D8"/>
    <w:rsid w:val="00397754"/>
    <w:rsid w:val="003A4063"/>
    <w:rsid w:val="00403CEF"/>
    <w:rsid w:val="004923CA"/>
    <w:rsid w:val="004C0D4B"/>
    <w:rsid w:val="00577B6B"/>
    <w:rsid w:val="005D58C8"/>
    <w:rsid w:val="006458DD"/>
    <w:rsid w:val="006976B8"/>
    <w:rsid w:val="00715392"/>
    <w:rsid w:val="007534A0"/>
    <w:rsid w:val="00781CD1"/>
    <w:rsid w:val="008D643B"/>
    <w:rsid w:val="00931F78"/>
    <w:rsid w:val="00A17510"/>
    <w:rsid w:val="00A50000"/>
    <w:rsid w:val="00B71D3B"/>
    <w:rsid w:val="00B76E19"/>
    <w:rsid w:val="00D72992"/>
    <w:rsid w:val="00E70815"/>
    <w:rsid w:val="10766A5D"/>
    <w:rsid w:val="26830FDB"/>
    <w:rsid w:val="33E83C08"/>
    <w:rsid w:val="3B7E68C6"/>
    <w:rsid w:val="3FBE6E73"/>
    <w:rsid w:val="5AA27864"/>
    <w:rsid w:val="60B54446"/>
    <w:rsid w:val="77344F88"/>
    <w:rsid w:val="7D706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40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A40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A40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3A406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Balloon Text"/>
    <w:basedOn w:val="a"/>
    <w:link w:val="Char0"/>
    <w:rsid w:val="00715392"/>
    <w:rPr>
      <w:sz w:val="18"/>
      <w:szCs w:val="18"/>
    </w:rPr>
  </w:style>
  <w:style w:type="character" w:customStyle="1" w:styleId="Char0">
    <w:name w:val="批注框文本 Char"/>
    <w:basedOn w:val="a0"/>
    <w:link w:val="a6"/>
    <w:rsid w:val="0071539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7299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0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3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282</Words>
  <Characters>1610</Characters>
  <Application>Microsoft Office Word</Application>
  <DocSecurity>0</DocSecurity>
  <Lines>13</Lines>
  <Paragraphs>3</Paragraphs>
  <ScaleCrop>false</ScaleCrop>
  <Company>Microsoft</Company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岁月</dc:creator>
  <cp:lastModifiedBy>Microsoft</cp:lastModifiedBy>
  <cp:revision>181</cp:revision>
  <dcterms:created xsi:type="dcterms:W3CDTF">2022-11-21T07:51:00Z</dcterms:created>
  <dcterms:modified xsi:type="dcterms:W3CDTF">2022-11-28T04:43:00Z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36D67E27564A477B972AD091B96F960F</vt:lpwstr>
  </property>
</Properties>
</file>